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C0" w:rsidRPr="000668C0" w:rsidRDefault="000668C0" w:rsidP="009B2CED">
      <w:pPr>
        <w:spacing w:after="0" w:line="240" w:lineRule="auto"/>
        <w:rPr>
          <w:sz w:val="24"/>
          <w:szCs w:val="24"/>
          <w:lang w:val="ru-RU"/>
        </w:rPr>
      </w:pPr>
      <w:bookmarkStart w:id="0" w:name="z449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259"/>
        <w:gridCol w:w="4208"/>
        <w:gridCol w:w="7525"/>
      </w:tblGrid>
      <w:tr w:rsidR="000668C0" w:rsidRPr="00B44AD1" w:rsidTr="00B17F2A">
        <w:trPr>
          <w:trHeight w:val="30"/>
        </w:trPr>
        <w:tc>
          <w:tcPr>
            <w:tcW w:w="3259" w:type="dxa"/>
          </w:tcPr>
          <w:bookmarkEnd w:id="0"/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1733" w:type="dxa"/>
            <w:gridSpan w:val="2"/>
          </w:tcPr>
          <w:p w:rsidR="000668C0" w:rsidRPr="00F92D2A" w:rsidRDefault="005E62A3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Показательные  и логарифмические уравнения и неравенства</w:t>
            </w: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733" w:type="dxa"/>
            <w:gridSpan w:val="2"/>
          </w:tcPr>
          <w:p w:rsidR="000668C0" w:rsidRPr="00F92D2A" w:rsidRDefault="000668C0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1733" w:type="dxa"/>
            <w:gridSpan w:val="2"/>
          </w:tcPr>
          <w:p w:rsidR="000668C0" w:rsidRPr="00F92D2A" w:rsidRDefault="000668C0" w:rsidP="00F95D8E">
            <w:pPr>
              <w:rPr>
                <w:sz w:val="24"/>
                <w:szCs w:val="24"/>
                <w:lang w:val="ru-RU"/>
              </w:rPr>
            </w:pP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F92D2A" w:rsidRDefault="000668C0" w:rsidP="007A3AB5">
            <w:pPr>
              <w:ind w:left="20"/>
              <w:rPr>
                <w:sz w:val="24"/>
                <w:szCs w:val="24"/>
                <w:lang w:val="ru-RU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 Класс: </w:t>
            </w:r>
          </w:p>
        </w:tc>
        <w:tc>
          <w:tcPr>
            <w:tcW w:w="4208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7525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0668C0" w:rsidRPr="00B44AD1" w:rsidTr="00B17F2A">
        <w:trPr>
          <w:trHeight w:val="30"/>
        </w:trPr>
        <w:tc>
          <w:tcPr>
            <w:tcW w:w="3259" w:type="dxa"/>
          </w:tcPr>
          <w:p w:rsidR="000668C0" w:rsidRPr="00F92D2A" w:rsidRDefault="000668C0" w:rsidP="009B2CED">
            <w:pPr>
              <w:ind w:left="20"/>
              <w:rPr>
                <w:sz w:val="24"/>
                <w:szCs w:val="24"/>
                <w:lang w:val="ru-RU"/>
              </w:rPr>
            </w:pPr>
            <w:r w:rsidRPr="000668C0">
              <w:rPr>
                <w:color w:val="000000"/>
                <w:sz w:val="24"/>
                <w:szCs w:val="24"/>
              </w:rPr>
              <w:t>Тема урока</w:t>
            </w:r>
            <w:r w:rsidR="00F92D2A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733" w:type="dxa"/>
            <w:gridSpan w:val="2"/>
          </w:tcPr>
          <w:p w:rsidR="00B17F2A" w:rsidRPr="00B17F2A" w:rsidRDefault="005E62A3" w:rsidP="00F92D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Показательные уравнения и их системы</w:t>
            </w:r>
          </w:p>
        </w:tc>
      </w:tr>
      <w:tr w:rsidR="000668C0" w:rsidRPr="00B44AD1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  <w:lang w:val="ru-RU"/>
              </w:rPr>
            </w:pPr>
            <w:bookmarkStart w:id="1" w:name="z450"/>
            <w:r w:rsidRPr="000668C0">
              <w:rPr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0668C0">
              <w:rPr>
                <w:sz w:val="24"/>
                <w:szCs w:val="24"/>
                <w:lang w:val="ru-RU"/>
              </w:rPr>
              <w:br/>
            </w:r>
            <w:r w:rsidRPr="000668C0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  <w:r w:rsidR="00F92D2A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bookmarkEnd w:id="1"/>
        <w:tc>
          <w:tcPr>
            <w:tcW w:w="11733" w:type="dxa"/>
            <w:gridSpan w:val="2"/>
          </w:tcPr>
          <w:p w:rsidR="00B17F2A" w:rsidRPr="00F95D8E" w:rsidRDefault="005E62A3" w:rsidP="00F95D8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11.2.2.7 уметь решать  системы показательных уравнений</w:t>
            </w:r>
          </w:p>
        </w:tc>
      </w:tr>
      <w:tr w:rsidR="00B17F2A" w:rsidRPr="00B44AD1" w:rsidTr="00B17F2A">
        <w:trPr>
          <w:trHeight w:val="30"/>
        </w:trPr>
        <w:tc>
          <w:tcPr>
            <w:tcW w:w="3259" w:type="dxa"/>
          </w:tcPr>
          <w:p w:rsidR="00B17F2A" w:rsidRPr="00F92D2A" w:rsidRDefault="00B17F2A" w:rsidP="009B2CED">
            <w:pPr>
              <w:ind w:left="20"/>
              <w:rPr>
                <w:sz w:val="24"/>
                <w:szCs w:val="24"/>
                <w:lang w:val="ru-RU"/>
              </w:rPr>
            </w:pPr>
            <w:r w:rsidRPr="000668C0">
              <w:rPr>
                <w:color w:val="000000"/>
                <w:sz w:val="24"/>
                <w:szCs w:val="24"/>
              </w:rPr>
              <w:t>Цели урока</w:t>
            </w:r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733" w:type="dxa"/>
            <w:gridSpan w:val="2"/>
          </w:tcPr>
          <w:p w:rsidR="00B17F2A" w:rsidRPr="00B17F2A" w:rsidRDefault="005E62A3" w:rsidP="00F95D8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решать системы показательных уравнений применяя способы: алгебраического суммирования, подстановки, метод замены переменной</w:t>
            </w:r>
          </w:p>
        </w:tc>
      </w:tr>
      <w:tr w:rsidR="00D366C2" w:rsidRPr="00B44AD1" w:rsidTr="00B17F2A">
        <w:trPr>
          <w:trHeight w:val="30"/>
        </w:trPr>
        <w:tc>
          <w:tcPr>
            <w:tcW w:w="3259" w:type="dxa"/>
          </w:tcPr>
          <w:p w:rsidR="00D366C2" w:rsidRPr="00D366C2" w:rsidRDefault="00D366C2" w:rsidP="009B2CED">
            <w:pPr>
              <w:ind w:left="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Критерии оценивания:</w:t>
            </w:r>
          </w:p>
        </w:tc>
        <w:tc>
          <w:tcPr>
            <w:tcW w:w="11733" w:type="dxa"/>
            <w:gridSpan w:val="2"/>
          </w:tcPr>
          <w:p w:rsidR="00D366C2" w:rsidRPr="00B17F2A" w:rsidRDefault="005E62A3" w:rsidP="00F95D8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умеет  решать системы показательных уравнений, применяя способы: алгебраического суммирования, подстановки, метод замены переменной</w:t>
            </w:r>
          </w:p>
        </w:tc>
      </w:tr>
    </w:tbl>
    <w:p w:rsidR="00F92D2A" w:rsidRDefault="000668C0" w:rsidP="009B2CED">
      <w:pPr>
        <w:spacing w:after="0" w:line="240" w:lineRule="auto"/>
        <w:rPr>
          <w:color w:val="000000"/>
          <w:sz w:val="24"/>
          <w:szCs w:val="24"/>
          <w:lang w:val="ru-RU"/>
        </w:rPr>
      </w:pPr>
      <w:bookmarkStart w:id="2" w:name="z451"/>
      <w:r w:rsidRPr="000668C0">
        <w:rPr>
          <w:color w:val="000000"/>
          <w:sz w:val="24"/>
          <w:szCs w:val="24"/>
        </w:rPr>
        <w:t>     </w:t>
      </w:r>
      <w:r w:rsidRPr="00F92D2A">
        <w:rPr>
          <w:color w:val="000000"/>
          <w:sz w:val="24"/>
          <w:szCs w:val="24"/>
          <w:lang w:val="ru-RU"/>
        </w:rPr>
        <w:t xml:space="preserve"> </w:t>
      </w:r>
    </w:p>
    <w:p w:rsidR="000668C0" w:rsidRPr="000668C0" w:rsidRDefault="000668C0" w:rsidP="009B2CED">
      <w:pPr>
        <w:spacing w:after="0" w:line="240" w:lineRule="auto"/>
        <w:rPr>
          <w:sz w:val="24"/>
          <w:szCs w:val="24"/>
        </w:rPr>
      </w:pPr>
      <w:r w:rsidRPr="000668C0">
        <w:rPr>
          <w:color w:val="000000"/>
          <w:sz w:val="24"/>
          <w:szCs w:val="24"/>
        </w:rPr>
        <w:t>Ход урока</w:t>
      </w:r>
    </w:p>
    <w:tbl>
      <w:tblPr>
        <w:tblStyle w:val="a3"/>
        <w:tblW w:w="15047" w:type="dxa"/>
        <w:tblLook w:val="04A0" w:firstRow="1" w:lastRow="0" w:firstColumn="1" w:lastColumn="0" w:noHBand="0" w:noVBand="1"/>
      </w:tblPr>
      <w:tblGrid>
        <w:gridCol w:w="8586"/>
        <w:gridCol w:w="2240"/>
        <w:gridCol w:w="1679"/>
        <w:gridCol w:w="1485"/>
        <w:gridCol w:w="1525"/>
      </w:tblGrid>
      <w:tr w:rsidR="000668C0" w:rsidRPr="000668C0" w:rsidTr="00F4082F">
        <w:trPr>
          <w:trHeight w:val="579"/>
        </w:trPr>
        <w:tc>
          <w:tcPr>
            <w:tcW w:w="7905" w:type="dxa"/>
          </w:tcPr>
          <w:bookmarkEnd w:id="2"/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2268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56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93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525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B17F2A" w:rsidRPr="00B17F2A" w:rsidTr="005E62A3">
        <w:trPr>
          <w:trHeight w:val="30"/>
        </w:trPr>
        <w:tc>
          <w:tcPr>
            <w:tcW w:w="7905" w:type="dxa"/>
          </w:tcPr>
          <w:p w:rsidR="00B17F2A" w:rsidRDefault="0083742D" w:rsidP="00B17F2A">
            <w:pPr>
              <w:rPr>
                <w:rStyle w:val="a5"/>
                <w:b w:val="0"/>
                <w:color w:val="000000"/>
                <w:lang w:val="ru-RU"/>
              </w:rPr>
            </w:pPr>
            <w:r w:rsidRPr="0083742D">
              <w:rPr>
                <w:rStyle w:val="a5"/>
                <w:b w:val="0"/>
                <w:color w:val="000000"/>
                <w:lang w:val="ru-RU"/>
              </w:rPr>
              <w:t>Приветствие, создание коллаборативной среды</w:t>
            </w:r>
            <w:r w:rsidR="00C23C3E" w:rsidRPr="0083742D">
              <w:rPr>
                <w:rStyle w:val="a5"/>
                <w:b w:val="0"/>
                <w:color w:val="000000"/>
                <w:lang w:val="ru-RU"/>
              </w:rPr>
              <w:t xml:space="preserve">/ </w:t>
            </w:r>
            <w:r w:rsidR="00B17F2A" w:rsidRPr="0083742D">
              <w:rPr>
                <w:rStyle w:val="a5"/>
                <w:b w:val="0"/>
                <w:color w:val="000000"/>
                <w:lang w:val="ru-RU"/>
              </w:rPr>
              <w:t>2 мин</w:t>
            </w:r>
          </w:p>
          <w:p w:rsidR="00F4082F" w:rsidRPr="0083742D" w:rsidRDefault="00F4082F" w:rsidP="00B17F2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Style w:val="a5"/>
                <w:b w:val="0"/>
                <w:color w:val="000000"/>
                <w:lang w:val="ru-RU"/>
              </w:rPr>
              <w:t>Я рада видеть всех сегодня на уроке. Надеюсь,</w:t>
            </w:r>
            <w:r w:rsidR="008C6F91">
              <w:rPr>
                <w:rStyle w:val="a5"/>
                <w:b w:val="0"/>
                <w:color w:val="000000"/>
                <w:lang w:val="ru-RU"/>
              </w:rPr>
              <w:t xml:space="preserve"> </w:t>
            </w:r>
            <w:r>
              <w:rPr>
                <w:rStyle w:val="a5"/>
                <w:b w:val="0"/>
                <w:color w:val="000000"/>
                <w:lang w:val="ru-RU"/>
              </w:rPr>
              <w:t>что вы будете работать в полную меру сил,</w:t>
            </w:r>
            <w:r w:rsidR="008C6F91">
              <w:rPr>
                <w:rStyle w:val="a5"/>
                <w:b w:val="0"/>
                <w:color w:val="000000"/>
                <w:lang w:val="ru-RU"/>
              </w:rPr>
              <w:t xml:space="preserve"> </w:t>
            </w:r>
            <w:r>
              <w:rPr>
                <w:rStyle w:val="a5"/>
                <w:b w:val="0"/>
                <w:color w:val="000000"/>
                <w:lang w:val="ru-RU"/>
              </w:rPr>
              <w:t>атмосфера на уроке  будет доброжелательная</w:t>
            </w:r>
            <w:r w:rsidR="008C6F91">
              <w:rPr>
                <w:rStyle w:val="a5"/>
                <w:b w:val="0"/>
                <w:color w:val="000000"/>
                <w:lang w:val="ru-RU"/>
              </w:rPr>
              <w:t>, можно ошибаться, сомневаться, консультироваться, но давайте дадим себе установку разобраться со всеми ошибками разобраться и уйти с урока с усвоенным материалом. Согласны? Желаю всем удачи.</w:t>
            </w:r>
          </w:p>
        </w:tc>
        <w:tc>
          <w:tcPr>
            <w:tcW w:w="2268" w:type="dxa"/>
          </w:tcPr>
          <w:p w:rsidR="0024327F" w:rsidRPr="0024327F" w:rsidRDefault="0024327F" w:rsidP="0024327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t>Организует актуализацию требований к ученику с позиции учебной деятельности.</w:t>
            </w:r>
          </w:p>
          <w:p w:rsidR="0024327F" w:rsidRDefault="0024327F" w:rsidP="0024327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t>Создает усорвия для формирования внутренней потребности учеников во включение в учебную деятельность.</w:t>
            </w:r>
          </w:p>
          <w:p w:rsidR="00B17F2A" w:rsidRDefault="00C23C3E" w:rsidP="0024327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83742D">
              <w:rPr>
                <w:rStyle w:val="a5"/>
                <w:b w:val="0"/>
                <w:color w:val="000000"/>
                <w:lang w:val="kk-KZ"/>
              </w:rPr>
              <w:t>Приветств</w:t>
            </w:r>
            <w:r w:rsidR="0083742D">
              <w:rPr>
                <w:rStyle w:val="a5"/>
                <w:b w:val="0"/>
                <w:color w:val="000000"/>
                <w:lang w:val="kk-KZ"/>
              </w:rPr>
              <w:t>ует учеников</w:t>
            </w:r>
            <w:r w:rsidRPr="0083742D">
              <w:rPr>
                <w:rStyle w:val="a5"/>
                <w:b w:val="0"/>
                <w:color w:val="000000"/>
                <w:lang w:val="kk-KZ"/>
              </w:rPr>
              <w:t>.</w:t>
            </w:r>
            <w:r w:rsidR="0083742D">
              <w:rPr>
                <w:rStyle w:val="a5"/>
                <w:b w:val="0"/>
                <w:color w:val="000000"/>
                <w:lang w:val="kk-KZ"/>
              </w:rPr>
              <w:t xml:space="preserve"> Прием </w:t>
            </w:r>
            <w:r w:rsidR="0083742D">
              <w:rPr>
                <w:rStyle w:val="a5"/>
                <w:b w:val="0"/>
                <w:color w:val="000000"/>
                <w:lang w:val="kk-KZ"/>
              </w:rPr>
              <w:lastRenderedPageBreak/>
              <w:t>«Поделись улыбкой»</w:t>
            </w:r>
            <w:r w:rsidR="0083742D">
              <w:rPr>
                <w:b/>
                <w:color w:val="000000"/>
              </w:rPr>
              <w:t>.</w:t>
            </w:r>
          </w:p>
          <w:p w:rsidR="0083742D" w:rsidRPr="0024327F" w:rsidRDefault="008C6F91" w:rsidP="0083742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Знакомит с т</w:t>
            </w:r>
            <w:r w:rsidR="0083742D" w:rsidRPr="0024327F">
              <w:rPr>
                <w:color w:val="000000"/>
              </w:rPr>
              <w:t>целью урока.</w:t>
            </w:r>
          </w:p>
        </w:tc>
        <w:tc>
          <w:tcPr>
            <w:tcW w:w="1856" w:type="dxa"/>
          </w:tcPr>
          <w:p w:rsidR="00B17F2A" w:rsidRPr="00152DD9" w:rsidRDefault="0083742D" w:rsidP="00614169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lastRenderedPageBreak/>
              <w:t xml:space="preserve">Принимают участие в постановке темы (цели) урока. </w:t>
            </w:r>
            <w:r w:rsidR="00B17F2A" w:rsidRPr="00152DD9">
              <w:rPr>
                <w:color w:val="000000"/>
              </w:rPr>
              <w:t>Осмысливают поставленную цель.</w:t>
            </w:r>
          </w:p>
        </w:tc>
        <w:tc>
          <w:tcPr>
            <w:tcW w:w="1493" w:type="dxa"/>
          </w:tcPr>
          <w:p w:rsidR="00B17F2A" w:rsidRPr="00B17F2A" w:rsidRDefault="00B17F2A" w:rsidP="009B2CED">
            <w:pPr>
              <w:rPr>
                <w:sz w:val="24"/>
                <w:szCs w:val="24"/>
                <w:lang w:val="ru-RU"/>
              </w:rPr>
            </w:pPr>
            <w:r w:rsidRPr="00B17F2A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25" w:type="dxa"/>
          </w:tcPr>
          <w:p w:rsidR="0084662B" w:rsidRPr="00B17F2A" w:rsidRDefault="00B17F2A" w:rsidP="009B2CED">
            <w:pPr>
              <w:rPr>
                <w:sz w:val="24"/>
                <w:szCs w:val="24"/>
                <w:lang w:val="ru-RU"/>
              </w:rPr>
            </w:pPr>
            <w:r w:rsidRPr="00B17F2A">
              <w:rPr>
                <w:sz w:val="24"/>
                <w:szCs w:val="24"/>
                <w:lang w:val="ru-RU"/>
              </w:rPr>
              <w:br/>
            </w:r>
          </w:p>
          <w:p w:rsidR="0084662B" w:rsidRDefault="0084662B" w:rsidP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  <w:p w:rsidR="00B17F2A" w:rsidRPr="00B17F2A" w:rsidRDefault="00B17F2A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C23C3E" w:rsidRPr="00B17F2A" w:rsidTr="005E62A3">
        <w:trPr>
          <w:trHeight w:val="30"/>
        </w:trPr>
        <w:tc>
          <w:tcPr>
            <w:tcW w:w="7905" w:type="dxa"/>
          </w:tcPr>
          <w:p w:rsidR="00C23C3E" w:rsidRDefault="00C23C3E" w:rsidP="002B4052">
            <w:pPr>
              <w:rPr>
                <w:rStyle w:val="a5"/>
                <w:b w:val="0"/>
                <w:color w:val="000000"/>
                <w:lang w:val="kk-KZ"/>
              </w:rPr>
            </w:pPr>
            <w:r w:rsidRPr="0083742D">
              <w:rPr>
                <w:rStyle w:val="a5"/>
                <w:b w:val="0"/>
                <w:color w:val="000000"/>
                <w:lang w:val="kk-KZ"/>
              </w:rPr>
              <w:lastRenderedPageBreak/>
              <w:t xml:space="preserve">Актуализация знаний/ </w:t>
            </w:r>
            <w:r w:rsidR="002B4052" w:rsidRPr="0083742D">
              <w:rPr>
                <w:rStyle w:val="a5"/>
                <w:b w:val="0"/>
                <w:color w:val="000000"/>
                <w:lang w:val="kk-KZ"/>
              </w:rPr>
              <w:t>5</w:t>
            </w:r>
            <w:r w:rsidRPr="0083742D">
              <w:rPr>
                <w:rStyle w:val="a5"/>
                <w:b w:val="0"/>
                <w:color w:val="000000"/>
                <w:lang w:val="kk-KZ"/>
              </w:rPr>
              <w:t xml:space="preserve"> мин.</w:t>
            </w:r>
          </w:p>
          <w:p w:rsidR="00D96481" w:rsidRDefault="00D96481" w:rsidP="002B4052">
            <w:pPr>
              <w:rPr>
                <w:rStyle w:val="a5"/>
                <w:b w:val="0"/>
                <w:color w:val="000000"/>
                <w:lang w:val="kk-KZ"/>
              </w:rPr>
            </w:pPr>
            <w:r>
              <w:rPr>
                <w:rStyle w:val="a5"/>
                <w:b w:val="0"/>
                <w:color w:val="000000"/>
                <w:lang w:val="kk-KZ"/>
              </w:rPr>
              <w:t>Прием «СВЕТОФОР»</w:t>
            </w:r>
          </w:p>
          <w:p w:rsidR="00E225EC" w:rsidRPr="00B44AD1" w:rsidRDefault="00E225EC" w:rsidP="002B4052">
            <w:pPr>
              <w:rPr>
                <w:rStyle w:val="a5"/>
                <w:b w:val="0"/>
                <w:color w:val="000000"/>
                <w:lang w:val="ru-RU"/>
              </w:rPr>
            </w:pPr>
            <w:r>
              <w:rPr>
                <w:rStyle w:val="a5"/>
                <w:b w:val="0"/>
                <w:color w:val="000000"/>
                <w:lang w:val="kk-KZ"/>
              </w:rPr>
              <w:t xml:space="preserve"> </w:t>
            </w:r>
            <w:r w:rsidR="00DB3DAB">
              <w:rPr>
                <w:rStyle w:val="a5"/>
                <w:b w:val="0"/>
                <w:color w:val="000000"/>
                <w:lang w:val="kk-KZ"/>
              </w:rPr>
              <w:t xml:space="preserve">  </w:t>
            </w:r>
          </w:p>
          <w:p w:rsidR="00120DA1" w:rsidRDefault="00120DA1" w:rsidP="002B4052">
            <w:pPr>
              <w:rPr>
                <w:rStyle w:val="a5"/>
                <w:b w:val="0"/>
                <w:color w:val="000000"/>
                <w:lang w:val="kk-KZ"/>
              </w:rPr>
            </w:pPr>
            <w:r>
              <w:rPr>
                <w:rStyle w:val="a5"/>
                <w:b w:val="0"/>
                <w:color w:val="000000"/>
                <w:lang w:val="kk-KZ"/>
              </w:rPr>
              <w:t>Найдите корень уравнения устно:</w:t>
            </w:r>
          </w:p>
          <w:p w:rsidR="00120DA1" w:rsidRDefault="00120DA1" w:rsidP="00D96481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3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х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=27</w:t>
            </w:r>
          </w:p>
          <w:p w:rsidR="00120DA1" w:rsidRDefault="00120DA1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(</w:t>
            </w:r>
            <m:oMath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  <w:vertAlign w:val="superscript"/>
                      <w:lang w:val="kk-KZ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/>
                      <w:color w:val="000000"/>
                      <w:vertAlign w:val="superscript"/>
                      <w:lang w:val="kk-KZ"/>
                    </w:rPr>
                    <m:t>1</m:t>
                  </m:r>
                </m:num>
                <m:den>
                  <m:r>
                    <w:rPr>
                      <w:rStyle w:val="a5"/>
                      <w:rFonts w:ascii="Cambria Math" w:hAnsi="Cambria Math"/>
                      <w:color w:val="000000"/>
                      <w:vertAlign w:val="superscript"/>
                      <w:lang w:val="kk-KZ"/>
                    </w:rPr>
                    <m:t>27</m:t>
                  </m:r>
                </m:den>
              </m:f>
            </m:oMath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) х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=1</w:t>
            </w:r>
          </w:p>
          <w:p w:rsidR="00120DA1" w:rsidRDefault="00120DA1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(</w:t>
            </w:r>
            <m:oMath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4</m:t>
                  </m:r>
                </m:den>
              </m:f>
            </m:oMath>
            <w:r w:rsidRPr="00D96481">
              <w:rPr>
                <w:rStyle w:val="a5"/>
                <w:b w:val="0"/>
                <w:color w:val="000000"/>
                <w:lang w:val="kk-KZ"/>
              </w:rPr>
              <w:t>)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х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 16</w:t>
            </w:r>
          </w:p>
          <w:p w:rsidR="007B0E1C" w:rsidRDefault="007B0E1C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7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х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</w:t>
            </w:r>
            <m:oMath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49</m:t>
                  </m:r>
                </m:den>
              </m:f>
            </m:oMath>
          </w:p>
          <w:p w:rsidR="007B0E1C" w:rsidRDefault="007B0E1C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6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х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</w:t>
            </w:r>
            <m:oMath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1</m:t>
                  </m:r>
                </m:num>
                <m:den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216</m:t>
                  </m:r>
                </m:den>
              </m:f>
            </m:oMath>
          </w:p>
          <w:p w:rsidR="007B0E1C" w:rsidRDefault="007B0E1C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0,3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х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=0,0081</w:t>
            </w:r>
          </w:p>
          <w:p w:rsidR="007B0E1C" w:rsidRDefault="007B0E1C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0,2</w:t>
            </w:r>
            <w:r w:rsidR="00D96481"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х</w:t>
            </w:r>
            <w:r w:rsidR="00D96481" w:rsidRPr="00D96481">
              <w:rPr>
                <w:rStyle w:val="a5"/>
                <w:b w:val="0"/>
                <w:color w:val="000000"/>
                <w:lang w:val="kk-KZ"/>
              </w:rPr>
              <w:t>=0,000064</w:t>
            </w:r>
          </w:p>
          <w:p w:rsidR="00D96481" w:rsidRPr="00D96481" w:rsidRDefault="00D96481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(</w:t>
            </w:r>
            <m:oMath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4</m:t>
                  </m:r>
                </m:num>
                <m:den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25</m:t>
                  </m:r>
                </m:den>
              </m:f>
            </m:oMath>
            <w:r w:rsidRPr="00D96481">
              <w:rPr>
                <w:rStyle w:val="a5"/>
                <w:b w:val="0"/>
                <w:color w:val="000000"/>
                <w:lang w:val="kk-KZ"/>
              </w:rPr>
              <w:t>)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х+2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=(</w:t>
            </w:r>
            <m:oMath>
              <m:r>
                <w:rPr>
                  <w:rStyle w:val="a5"/>
                  <w:rFonts w:ascii="Cambria Math" w:hAnsi="Cambria Math"/>
                  <w:color w:val="000000"/>
                  <w:lang w:val="kk-KZ"/>
                </w:rPr>
                <m:t xml:space="preserve"> </m:t>
              </m:r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5</m:t>
                  </m:r>
                </m:num>
                <m:den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 xml:space="preserve"> 2</m:t>
                  </m:r>
                </m:den>
              </m:f>
              <m:r>
                <w:rPr>
                  <w:rStyle w:val="a5"/>
                  <w:rFonts w:ascii="Cambria Math" w:hAnsi="Cambria Math"/>
                  <w:color w:val="000000"/>
                  <w:lang w:val="kk-KZ"/>
                </w:rPr>
                <m:t xml:space="preserve"> </m:t>
              </m:r>
            </m:oMath>
            <w:r w:rsidRPr="00D96481">
              <w:rPr>
                <w:rStyle w:val="a5"/>
                <w:b w:val="0"/>
                <w:color w:val="000000"/>
                <w:lang w:val="kk-KZ"/>
              </w:rPr>
              <w:t>)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6</w:t>
            </w:r>
          </w:p>
          <w:p w:rsidR="00D96481" w:rsidRPr="00D96481" w:rsidRDefault="00D96481" w:rsidP="002B4052">
            <w:pPr>
              <w:pStyle w:val="aa"/>
              <w:numPr>
                <w:ilvl w:val="0"/>
                <w:numId w:val="1"/>
              </w:numPr>
              <w:rPr>
                <w:rStyle w:val="a5"/>
                <w:b w:val="0"/>
                <w:color w:val="000000"/>
                <w:lang w:val="kk-KZ"/>
              </w:rPr>
            </w:pPr>
            <w:r w:rsidRPr="00D96481">
              <w:rPr>
                <w:rStyle w:val="a5"/>
                <w:b w:val="0"/>
                <w:color w:val="000000"/>
                <w:lang w:val="kk-KZ"/>
              </w:rPr>
              <w:t>(6</w:t>
            </w:r>
            <m:oMath>
              <m:f>
                <m:f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4</m:t>
                  </m:r>
                </m:num>
                <m:den>
                  <m:r>
                    <w:rPr>
                      <w:rStyle w:val="a5"/>
                      <w:rFonts w:ascii="Cambria Math" w:hAnsi="Cambria Math"/>
                      <w:color w:val="000000"/>
                      <w:lang w:val="kk-KZ"/>
                    </w:rPr>
                    <m:t>13</m:t>
                  </m:r>
                </m:den>
              </m:f>
            </m:oMath>
            <w:r w:rsidRPr="00D96481">
              <w:rPr>
                <w:rStyle w:val="a5"/>
                <w:b w:val="0"/>
                <w:color w:val="000000"/>
                <w:lang w:val="kk-KZ"/>
              </w:rPr>
              <w:t>)</w:t>
            </w:r>
            <w:r w:rsidRPr="00D96481">
              <w:rPr>
                <w:rStyle w:val="a5"/>
                <w:b w:val="0"/>
                <w:color w:val="000000"/>
                <w:vertAlign w:val="superscript"/>
                <w:lang w:val="kk-KZ"/>
              </w:rPr>
              <w:t>2х+5</w:t>
            </w:r>
            <w:r w:rsidRPr="00D96481">
              <w:rPr>
                <w:rStyle w:val="a5"/>
                <w:b w:val="0"/>
                <w:color w:val="000000"/>
                <w:lang w:val="kk-KZ"/>
              </w:rPr>
              <w:t>=1</w:t>
            </w:r>
          </w:p>
        </w:tc>
        <w:tc>
          <w:tcPr>
            <w:tcW w:w="2268" w:type="dxa"/>
          </w:tcPr>
          <w:p w:rsidR="0024327F" w:rsidRPr="0024327F" w:rsidRDefault="0024327F" w:rsidP="006141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t>Организует фиксирование индивидуального затруднения, выявление места и причины затруднения, обобщение актуализированных знаний.</w:t>
            </w:r>
          </w:p>
        </w:tc>
        <w:tc>
          <w:tcPr>
            <w:tcW w:w="1856" w:type="dxa"/>
          </w:tcPr>
          <w:p w:rsidR="00C23C3E" w:rsidRPr="00152DD9" w:rsidRDefault="00C23C3E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C23C3E" w:rsidRPr="00B17F2A" w:rsidRDefault="00C23C3E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</w:t>
            </w:r>
          </w:p>
        </w:tc>
        <w:tc>
          <w:tcPr>
            <w:tcW w:w="1525" w:type="dxa"/>
          </w:tcPr>
          <w:p w:rsidR="0084662B" w:rsidRDefault="0084662B" w:rsidP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  <w:p w:rsidR="00C23C3E" w:rsidRPr="00B17F2A" w:rsidRDefault="00C23C3E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D96481" w:rsidRPr="000668C0" w:rsidTr="005E62A3">
        <w:trPr>
          <w:trHeight w:val="30"/>
        </w:trPr>
        <w:tc>
          <w:tcPr>
            <w:tcW w:w="7905" w:type="dxa"/>
            <w:vMerge w:val="restart"/>
          </w:tcPr>
          <w:p w:rsidR="00DB3DAB" w:rsidRDefault="00D96481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упражнений / 2</w:t>
            </w:r>
            <w:r w:rsidRPr="0083742D">
              <w:rPr>
                <w:sz w:val="24"/>
                <w:szCs w:val="24"/>
                <w:lang w:val="ru-RU"/>
              </w:rPr>
              <w:t xml:space="preserve">0 </w:t>
            </w:r>
            <w:r w:rsidR="00DB3DAB">
              <w:rPr>
                <w:sz w:val="24"/>
                <w:szCs w:val="24"/>
                <w:lang w:val="ru-RU"/>
              </w:rPr>
              <w:t>мин</w:t>
            </w:r>
          </w:p>
          <w:p w:rsidR="00DB3DAB" w:rsidRDefault="00DB3DAB" w:rsidP="009B2CED">
            <w:pPr>
              <w:rPr>
                <w:sz w:val="24"/>
                <w:szCs w:val="24"/>
                <w:lang w:val="ru-RU"/>
              </w:rPr>
            </w:pPr>
            <w:r w:rsidRPr="008C6F91">
              <w:rPr>
                <w:i/>
                <w:sz w:val="24"/>
                <w:szCs w:val="24"/>
                <w:lang w:val="ru-RU"/>
              </w:rPr>
              <w:t>Класс делится на группы</w:t>
            </w:r>
            <w:r w:rsidR="00CC00A9" w:rsidRPr="008C6F91">
              <w:rPr>
                <w:i/>
                <w:sz w:val="24"/>
                <w:szCs w:val="24"/>
                <w:lang w:val="ru-RU"/>
              </w:rPr>
              <w:t>, называя времена года</w:t>
            </w:r>
            <w:r w:rsidR="00CC00A9">
              <w:rPr>
                <w:sz w:val="24"/>
                <w:szCs w:val="24"/>
                <w:lang w:val="ru-RU"/>
              </w:rPr>
              <w:t>.</w:t>
            </w:r>
          </w:p>
          <w:p w:rsidR="00CC00A9" w:rsidRDefault="00CC00A9" w:rsidP="009B2CED">
            <w:pPr>
              <w:rPr>
                <w:sz w:val="24"/>
                <w:szCs w:val="24"/>
                <w:lang w:val="ru-RU"/>
              </w:rPr>
            </w:pPr>
          </w:p>
          <w:p w:rsidR="00DB3DAB" w:rsidRPr="008C6F91" w:rsidRDefault="00DB3DAB" w:rsidP="009B2CED">
            <w:pPr>
              <w:rPr>
                <w:b/>
                <w:i/>
                <w:sz w:val="24"/>
                <w:szCs w:val="24"/>
                <w:lang w:val="ru-RU"/>
              </w:rPr>
            </w:pPr>
            <w:r w:rsidRPr="008C6F91">
              <w:rPr>
                <w:b/>
                <w:i/>
                <w:sz w:val="24"/>
                <w:szCs w:val="24"/>
                <w:lang w:val="ru-RU"/>
              </w:rPr>
              <w:t>Метод « Автобусная остановка».</w:t>
            </w:r>
          </w:p>
          <w:p w:rsidR="00CC00A9" w:rsidRDefault="00CC00A9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4 плакатах развешанных в 4 частях класса записаны по 3 примера и 2 системы разного уровня сложности. </w:t>
            </w:r>
          </w:p>
          <w:p w:rsidR="00CC00A9" w:rsidRPr="00DB3DAB" w:rsidRDefault="00CC00A9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Группы выполняют решение  на своих остановках, затем переходят на следующую остановку двигаясь  по часовой стрелке . Они изучают решение  уравнений и систем уравнений ничего не исправляя. Если они с чем то не согласны , то пишут рядом свой вариант решения и так проходят все остановки.</w:t>
            </w:r>
          </w:p>
          <w:p w:rsidR="00D96481" w:rsidRPr="0083742D" w:rsidRDefault="00DB3DA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5313841" cy="2832653"/>
                  <wp:effectExtent l="0" t="0" r="1270" b="6350"/>
                  <wp:docPr id="1" name="Рисунок 1" descr="C:\Users\User\Desktop\загруз\1055790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груз\1055790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084" cy="283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96481" w:rsidRPr="00152DD9" w:rsidRDefault="00D96481" w:rsidP="00B17F2A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Организует реализацию поставленной цели, подводящий диалог, фиксирование новых знаний и умений в речи и знаках.</w:t>
            </w:r>
          </w:p>
        </w:tc>
        <w:tc>
          <w:tcPr>
            <w:tcW w:w="1856" w:type="dxa"/>
          </w:tcPr>
          <w:p w:rsidR="00D96481" w:rsidRPr="00152DD9" w:rsidRDefault="00D96481" w:rsidP="00614169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493" w:type="dxa"/>
          </w:tcPr>
          <w:p w:rsidR="00D96481" w:rsidRPr="0083742D" w:rsidRDefault="00D96481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ВЗО, СО</w:t>
            </w:r>
          </w:p>
        </w:tc>
        <w:tc>
          <w:tcPr>
            <w:tcW w:w="1525" w:type="dxa"/>
          </w:tcPr>
          <w:p w:rsidR="00D96481" w:rsidRDefault="00D964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D96481" w:rsidRPr="00F95D8E" w:rsidTr="005E62A3">
        <w:trPr>
          <w:trHeight w:val="30"/>
        </w:trPr>
        <w:tc>
          <w:tcPr>
            <w:tcW w:w="7905" w:type="dxa"/>
            <w:vMerge/>
          </w:tcPr>
          <w:p w:rsidR="00D96481" w:rsidRPr="0083742D" w:rsidRDefault="00D96481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96481" w:rsidRPr="00152DD9" w:rsidRDefault="00D96481" w:rsidP="00B17F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1856" w:type="dxa"/>
          </w:tcPr>
          <w:p w:rsidR="00D96481" w:rsidRPr="00152DD9" w:rsidRDefault="00D96481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D96481" w:rsidRPr="00B17F2A" w:rsidRDefault="00D96481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ВЗО, СО</w:t>
            </w:r>
          </w:p>
        </w:tc>
        <w:tc>
          <w:tcPr>
            <w:tcW w:w="1525" w:type="dxa"/>
          </w:tcPr>
          <w:p w:rsidR="00D96481" w:rsidRDefault="00D964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F95D8E" w:rsidTr="005E62A3">
        <w:trPr>
          <w:trHeight w:val="30"/>
        </w:trPr>
        <w:tc>
          <w:tcPr>
            <w:tcW w:w="7905" w:type="dxa"/>
          </w:tcPr>
          <w:p w:rsidR="0084662B" w:rsidRDefault="0084662B" w:rsidP="009B2CED">
            <w:pPr>
              <w:rPr>
                <w:sz w:val="24"/>
                <w:szCs w:val="24"/>
                <w:lang w:val="ru-RU"/>
              </w:rPr>
            </w:pPr>
            <w:r w:rsidRPr="0083742D">
              <w:rPr>
                <w:sz w:val="24"/>
                <w:szCs w:val="24"/>
                <w:lang w:val="ru-RU"/>
              </w:rPr>
              <w:lastRenderedPageBreak/>
              <w:t>Формативное оценивание/ 10 мин.</w:t>
            </w:r>
          </w:p>
          <w:p w:rsidR="00B44AD1" w:rsidRPr="0083742D" w:rsidRDefault="002832F3" w:rsidP="00B44AD1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29000" cy="2067339"/>
                  <wp:effectExtent l="0" t="0" r="0" b="9525"/>
                  <wp:docPr id="2" name="Рисунок 2" descr="C:\Users\User\Desktop\загруз\Screenshot_20210810-151630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груз\Screenshot_20210810-151630_Chrom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0349" r="12454" b="45876"/>
                          <a:stretch/>
                        </pic:blipFill>
                        <pic:spPr bwMode="auto">
                          <a:xfrm>
                            <a:off x="0" y="0"/>
                            <a:ext cx="3432567" cy="206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94047">
              <w:rPr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="00B44AD1" w:rsidRPr="0083742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84662B" w:rsidRPr="00152DD9" w:rsidRDefault="0084662B" w:rsidP="00B17F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выполнение учащимися самостоятельной работы на новые знания и умения, самопроверку, выявление места и причины затруднений, работу над ошибками.</w:t>
            </w:r>
          </w:p>
        </w:tc>
        <w:tc>
          <w:tcPr>
            <w:tcW w:w="1856" w:type="dxa"/>
          </w:tcPr>
          <w:p w:rsidR="0084662B" w:rsidRPr="00152DD9" w:rsidRDefault="0084662B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84662B" w:rsidRPr="00B17F2A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C23C3E" w:rsidTr="005E62A3">
        <w:trPr>
          <w:trHeight w:val="30"/>
        </w:trPr>
        <w:tc>
          <w:tcPr>
            <w:tcW w:w="7905" w:type="dxa"/>
          </w:tcPr>
          <w:p w:rsidR="0084662B" w:rsidRPr="0083742D" w:rsidRDefault="0084662B" w:rsidP="00C23C3E">
            <w:pPr>
              <w:rPr>
                <w:sz w:val="24"/>
                <w:szCs w:val="24"/>
                <w:lang w:val="ru-RU"/>
              </w:rPr>
            </w:pPr>
            <w:r w:rsidRPr="0083742D">
              <w:rPr>
                <w:sz w:val="24"/>
                <w:szCs w:val="24"/>
                <w:lang w:val="ru-RU"/>
              </w:rPr>
              <w:t>Домашнее задание/ 1 мин.</w:t>
            </w:r>
          </w:p>
          <w:p w:rsidR="0084662B" w:rsidRPr="0083742D" w:rsidRDefault="0084662B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4662B" w:rsidRPr="00B17F2A" w:rsidRDefault="0084662B" w:rsidP="00C23C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Дает разъяснение по домашнему заданию.</w:t>
            </w:r>
          </w:p>
        </w:tc>
        <w:tc>
          <w:tcPr>
            <w:tcW w:w="1856" w:type="dxa"/>
          </w:tcPr>
          <w:p w:rsidR="0084662B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Записываю домашнее задание. Осмысливают </w:t>
            </w:r>
            <w:r>
              <w:rPr>
                <w:sz w:val="24"/>
                <w:szCs w:val="24"/>
                <w:lang w:val="ru-RU"/>
              </w:rPr>
              <w:lastRenderedPageBreak/>
              <w:t>выполнение домашнего задания. Задают вопросы по домашнему заданию.</w:t>
            </w:r>
          </w:p>
          <w:p w:rsidR="0084662B" w:rsidRPr="0083742D" w:rsidRDefault="0084662B" w:rsidP="009B2C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задание:</w:t>
            </w:r>
          </w:p>
        </w:tc>
        <w:tc>
          <w:tcPr>
            <w:tcW w:w="1493" w:type="dxa"/>
          </w:tcPr>
          <w:p w:rsidR="0084662B" w:rsidRPr="00B17F2A" w:rsidRDefault="0084662B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C23C3E" w:rsidTr="005E62A3">
        <w:trPr>
          <w:trHeight w:val="30"/>
        </w:trPr>
        <w:tc>
          <w:tcPr>
            <w:tcW w:w="7905" w:type="dxa"/>
          </w:tcPr>
          <w:p w:rsidR="0084662B" w:rsidRDefault="0084662B" w:rsidP="00C23C3E">
            <w:pPr>
              <w:rPr>
                <w:sz w:val="24"/>
                <w:szCs w:val="24"/>
                <w:lang w:val="ru-RU"/>
              </w:rPr>
            </w:pPr>
            <w:r w:rsidRPr="0083742D">
              <w:rPr>
                <w:sz w:val="24"/>
                <w:szCs w:val="24"/>
                <w:lang w:val="ru-RU"/>
              </w:rPr>
              <w:lastRenderedPageBreak/>
              <w:t>Рефлексия/ 2 мин.</w:t>
            </w:r>
          </w:p>
          <w:p w:rsidR="00DA067C" w:rsidRPr="0083742D" w:rsidRDefault="00DA067C" w:rsidP="00C23C3E">
            <w:pPr>
              <w:rPr>
                <w:sz w:val="24"/>
                <w:szCs w:val="24"/>
                <w:lang w:val="ru-RU"/>
              </w:rPr>
            </w:pPr>
          </w:p>
          <w:p w:rsidR="0084662B" w:rsidRPr="00DA067C" w:rsidRDefault="007D1439" w:rsidP="00C23C3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A067C">
              <w:rPr>
                <w:b/>
                <w:sz w:val="24"/>
                <w:szCs w:val="24"/>
                <w:lang w:val="ru-RU"/>
              </w:rPr>
              <w:t>Прием «Три М»:</w:t>
            </w:r>
          </w:p>
          <w:p w:rsidR="00D76853" w:rsidRPr="0083742D" w:rsidRDefault="00D76853" w:rsidP="00C23C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Учащимся предлагается назвать три момента, которые у них получились хорошо в процессе урока, и предложить </w:t>
            </w:r>
            <w:r w:rsidR="00DA067C">
              <w:rPr>
                <w:sz w:val="24"/>
                <w:szCs w:val="24"/>
                <w:lang w:val="ru-RU"/>
              </w:rPr>
              <w:t>одно действие</w:t>
            </w:r>
            <w:r>
              <w:rPr>
                <w:sz w:val="24"/>
                <w:szCs w:val="24"/>
                <w:lang w:val="ru-RU"/>
              </w:rPr>
              <w:t>, которое улучшит их работу на следующем уроке.</w:t>
            </w:r>
          </w:p>
        </w:tc>
        <w:tc>
          <w:tcPr>
            <w:tcW w:w="2268" w:type="dxa"/>
          </w:tcPr>
          <w:p w:rsidR="0084662B" w:rsidRPr="0083742D" w:rsidRDefault="0084662B" w:rsidP="00C23C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Организует фиксирование нового содержания, рефлексию, самооценку учебной деятельности.</w:t>
            </w:r>
          </w:p>
          <w:p w:rsidR="0084662B" w:rsidRDefault="0084662B" w:rsidP="00C23C3E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 xml:space="preserve">Ответить на вопросы: </w:t>
            </w:r>
          </w:p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>Что узнал?</w:t>
            </w:r>
          </w:p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>Чему научился?</w:t>
            </w:r>
          </w:p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 xml:space="preserve">Что осталось непонятным? </w:t>
            </w:r>
          </w:p>
          <w:p w:rsidR="0084662B" w:rsidRPr="00B17F2A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>Над чем надо поработать?</w:t>
            </w:r>
          </w:p>
        </w:tc>
        <w:tc>
          <w:tcPr>
            <w:tcW w:w="1493" w:type="dxa"/>
          </w:tcPr>
          <w:p w:rsidR="0084662B" w:rsidRPr="00B17F2A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</w:t>
            </w: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</w:tbl>
    <w:p w:rsidR="00AE3A25" w:rsidRPr="00B17F2A" w:rsidRDefault="00AE3A25" w:rsidP="009B2CED">
      <w:pPr>
        <w:spacing w:after="0" w:line="240" w:lineRule="auto"/>
        <w:rPr>
          <w:sz w:val="24"/>
          <w:szCs w:val="24"/>
          <w:lang w:val="ru-RU"/>
        </w:rPr>
      </w:pPr>
    </w:p>
    <w:sectPr w:rsidR="00AE3A25" w:rsidRPr="00B17F2A" w:rsidSect="00B17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CCE"/>
    <w:multiLevelType w:val="hybridMultilevel"/>
    <w:tmpl w:val="F098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C0"/>
    <w:rsid w:val="000668C0"/>
    <w:rsid w:val="00120DA1"/>
    <w:rsid w:val="0024327F"/>
    <w:rsid w:val="002832F3"/>
    <w:rsid w:val="002B4052"/>
    <w:rsid w:val="0059000A"/>
    <w:rsid w:val="005E62A3"/>
    <w:rsid w:val="007A3AB5"/>
    <w:rsid w:val="007B0E1C"/>
    <w:rsid w:val="007D1439"/>
    <w:rsid w:val="0083742D"/>
    <w:rsid w:val="0084662B"/>
    <w:rsid w:val="008C6F91"/>
    <w:rsid w:val="009B2CED"/>
    <w:rsid w:val="00A93BB8"/>
    <w:rsid w:val="00AE3A25"/>
    <w:rsid w:val="00B17F2A"/>
    <w:rsid w:val="00B44AD1"/>
    <w:rsid w:val="00C23C3E"/>
    <w:rsid w:val="00C63AFF"/>
    <w:rsid w:val="00CC00A9"/>
    <w:rsid w:val="00CE6F12"/>
    <w:rsid w:val="00D366C2"/>
    <w:rsid w:val="00D76853"/>
    <w:rsid w:val="00D96481"/>
    <w:rsid w:val="00DA067C"/>
    <w:rsid w:val="00DB3DAB"/>
    <w:rsid w:val="00E225EC"/>
    <w:rsid w:val="00F4082F"/>
    <w:rsid w:val="00F92D2A"/>
    <w:rsid w:val="00F94047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120DA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2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A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D9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120DA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2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A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D9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16</cp:revision>
  <dcterms:created xsi:type="dcterms:W3CDTF">2020-09-06T13:53:00Z</dcterms:created>
  <dcterms:modified xsi:type="dcterms:W3CDTF">2021-08-10T11:03:00Z</dcterms:modified>
</cp:coreProperties>
</file>